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E527" w14:textId="77777777" w:rsidR="00A66ED5" w:rsidRDefault="003E3DC7">
      <w:pPr>
        <w:jc w:val="center"/>
        <w:rPr>
          <w:rFonts w:ascii="Tahoma" w:eastAsia="Tahoma" w:hAnsi="Tahoma" w:cs="Tahoma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C45AB3" wp14:editId="24D86BD5">
            <wp:simplePos x="0" y="0"/>
            <wp:positionH relativeFrom="margin">
              <wp:align>left</wp:align>
            </wp:positionH>
            <wp:positionV relativeFrom="margin">
              <wp:posOffset>-380999</wp:posOffset>
            </wp:positionV>
            <wp:extent cx="1516380" cy="1261858"/>
            <wp:effectExtent l="0" t="0" r="0" b="0"/>
            <wp:wrapSquare wrapText="bothSides" distT="0" distB="0" distL="114300" distR="114300"/>
            <wp:docPr id="3" name="image1.jpg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sah obrázku text, klipart&#10;&#10;Popis byl vytvořen automatick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261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AD85F3" wp14:editId="24F87E44">
            <wp:simplePos x="0" y="0"/>
            <wp:positionH relativeFrom="margin">
              <wp:posOffset>3120390</wp:posOffset>
            </wp:positionH>
            <wp:positionV relativeFrom="margin">
              <wp:align>top</wp:align>
            </wp:positionV>
            <wp:extent cx="1456055" cy="73342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801429" w14:textId="77777777" w:rsidR="00A66ED5" w:rsidRDefault="00A66ED5">
      <w:pPr>
        <w:jc w:val="center"/>
        <w:rPr>
          <w:rFonts w:ascii="Tahoma" w:eastAsia="Tahoma" w:hAnsi="Tahoma" w:cs="Tahoma"/>
          <w:color w:val="FF0000"/>
          <w:sz w:val="36"/>
          <w:szCs w:val="36"/>
        </w:rPr>
      </w:pPr>
    </w:p>
    <w:p w14:paraId="249240A3" w14:textId="6FA44A01" w:rsidR="00A66ED5" w:rsidRPr="00734C1B" w:rsidRDefault="00734C1B" w:rsidP="00734C1B">
      <w:pPr>
        <w:rPr>
          <w:rFonts w:ascii="Tahoma" w:eastAsia="Tahoma" w:hAnsi="Tahoma" w:cs="Tahoma"/>
          <w:b/>
          <w:bCs/>
          <w:color w:val="FF0000"/>
          <w:sz w:val="36"/>
          <w:szCs w:val="36"/>
        </w:rPr>
      </w:pPr>
      <w:r w:rsidRPr="00734C1B">
        <w:rPr>
          <w:rFonts w:ascii="Tahoma" w:eastAsia="Tahoma" w:hAnsi="Tahoma" w:cs="Tahoma"/>
          <w:b/>
          <w:bCs/>
          <w:color w:val="FF0000"/>
          <w:sz w:val="36"/>
          <w:szCs w:val="36"/>
        </w:rPr>
        <w:t xml:space="preserve">  PETZL 2. LIGA ČHS</w:t>
      </w:r>
    </w:p>
    <w:p w14:paraId="19C67B98" w14:textId="77777777" w:rsidR="00A66ED5" w:rsidRDefault="003E3DC7" w:rsidP="00734C1B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FF0000"/>
          <w:sz w:val="36"/>
          <w:szCs w:val="36"/>
        </w:rPr>
        <w:t>JUNGLE POHÁR</w:t>
      </w:r>
    </w:p>
    <w:p w14:paraId="6E80298B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Termín konání</w:t>
      </w:r>
      <w:r>
        <w:rPr>
          <w:rFonts w:ascii="Tahoma" w:eastAsia="Tahoma" w:hAnsi="Tahoma" w:cs="Tahoma"/>
          <w:sz w:val="24"/>
          <w:szCs w:val="24"/>
        </w:rPr>
        <w:t>: 5.6.2022</w:t>
      </w:r>
    </w:p>
    <w:p w14:paraId="45C6A398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Místo konání: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Jungle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Pardubice, Ohrazenická 323, </w:t>
      </w:r>
      <w:proofErr w:type="gramStart"/>
      <w:r>
        <w:rPr>
          <w:rFonts w:ascii="Tahoma" w:eastAsia="Tahoma" w:hAnsi="Tahoma" w:cs="Tahoma"/>
          <w:sz w:val="24"/>
          <w:szCs w:val="24"/>
        </w:rPr>
        <w:t>Pardubice - Polabiny</w:t>
      </w:r>
      <w:proofErr w:type="gramEnd"/>
    </w:p>
    <w:p w14:paraId="707EDFD9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Organizátor: </w:t>
      </w:r>
      <w:r>
        <w:rPr>
          <w:rFonts w:ascii="Tahoma" w:eastAsia="Tahoma" w:hAnsi="Tahoma" w:cs="Tahoma"/>
          <w:sz w:val="24"/>
          <w:szCs w:val="24"/>
        </w:rPr>
        <w:t>Český horolezecký svaz</w:t>
      </w:r>
    </w:p>
    <w:p w14:paraId="4E5E7BAC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Typ soutěže:</w:t>
      </w:r>
      <w:r>
        <w:rPr>
          <w:rFonts w:ascii="Tahoma" w:eastAsia="Tahoma" w:hAnsi="Tahoma" w:cs="Tahoma"/>
          <w:sz w:val="24"/>
          <w:szCs w:val="24"/>
        </w:rPr>
        <w:t xml:space="preserve"> Závod 2.ligy ČHS</w:t>
      </w:r>
    </w:p>
    <w:p w14:paraId="19BB486F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Pořadatel: </w:t>
      </w:r>
      <w:proofErr w:type="spellStart"/>
      <w:r>
        <w:rPr>
          <w:rFonts w:ascii="Tahoma" w:eastAsia="Tahoma" w:hAnsi="Tahoma" w:cs="Tahoma"/>
          <w:sz w:val="24"/>
          <w:szCs w:val="24"/>
        </w:rPr>
        <w:t>Jungle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Pardubice</w:t>
      </w:r>
    </w:p>
    <w:p w14:paraId="40D680B9" w14:textId="77777777" w:rsidR="00A66ED5" w:rsidRDefault="003E3DC7">
      <w:pPr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</w:rPr>
        <w:t>Formát závodu:</w:t>
      </w:r>
      <w:r>
        <w:rPr>
          <w:rFonts w:ascii="Tahoma" w:eastAsia="Tahoma" w:hAnsi="Tahoma" w:cs="Tahoma"/>
          <w:sz w:val="24"/>
          <w:szCs w:val="24"/>
        </w:rPr>
        <w:t xml:space="preserve"> jednokolový bez finále, 10 </w:t>
      </w:r>
      <w:proofErr w:type="spellStart"/>
      <w:r>
        <w:rPr>
          <w:rFonts w:ascii="Tahoma" w:eastAsia="Tahoma" w:hAnsi="Tahoma" w:cs="Tahoma"/>
          <w:sz w:val="24"/>
          <w:szCs w:val="24"/>
        </w:rPr>
        <w:t>boulderů</w:t>
      </w:r>
      <w:proofErr w:type="spellEnd"/>
    </w:p>
    <w:p w14:paraId="00150E1B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Předregistrace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odkaz na webu ČHS v kalendáři závodů</w:t>
      </w:r>
    </w:p>
    <w:p w14:paraId="42CACD91" w14:textId="77777777" w:rsidR="00A66ED5" w:rsidRDefault="00A66ED5">
      <w:pPr>
        <w:rPr>
          <w:rFonts w:ascii="Tahoma" w:eastAsia="Tahoma" w:hAnsi="Tahoma" w:cs="Tahoma"/>
          <w:sz w:val="24"/>
          <w:szCs w:val="24"/>
        </w:rPr>
      </w:pPr>
    </w:p>
    <w:p w14:paraId="793D1083" w14:textId="77777777" w:rsidR="00A66ED5" w:rsidRDefault="003E3DC7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STARTOVNÉ U8, U10, U12, U14, U16:</w:t>
      </w:r>
    </w:p>
    <w:p w14:paraId="36AF5B17" w14:textId="66007DD2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Člen ČHS: 250 Kč při </w:t>
      </w:r>
      <w:proofErr w:type="spellStart"/>
      <w:r>
        <w:rPr>
          <w:rFonts w:ascii="Tahoma" w:eastAsia="Tahoma" w:hAnsi="Tahoma" w:cs="Tahoma"/>
          <w:sz w:val="24"/>
          <w:szCs w:val="24"/>
        </w:rPr>
        <w:t>předregistraci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r w:rsidR="00734C1B"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00 Kč na místě. </w:t>
      </w:r>
    </w:p>
    <w:p w14:paraId="0046519C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Dle prováděcích předpisů pro 2 ligu musí být všichni závodníci registrováni do závodu předem. Dodatečná registrace na místě není možná.</w:t>
      </w:r>
    </w:p>
    <w:p w14:paraId="24B56F64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Registrace na webu ČHS do 2.6.2022. </w:t>
      </w:r>
    </w:p>
    <w:p w14:paraId="5F7F1F20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Platba startovného: na číslo účtu </w:t>
      </w:r>
      <w:r>
        <w:rPr>
          <w:rFonts w:ascii="Tahoma" w:eastAsia="Tahoma" w:hAnsi="Tahoma" w:cs="Tahoma"/>
          <w:color w:val="050505"/>
          <w:sz w:val="24"/>
          <w:szCs w:val="24"/>
        </w:rPr>
        <w:t>1560304023/5500</w:t>
      </w:r>
    </w:p>
    <w:p w14:paraId="2ADA0803" w14:textId="77777777" w:rsidR="00A66ED5" w:rsidRDefault="00A66ED5">
      <w:pPr>
        <w:rPr>
          <w:rFonts w:ascii="Tahoma" w:eastAsia="Tahoma" w:hAnsi="Tahoma" w:cs="Tahoma"/>
          <w:sz w:val="24"/>
          <w:szCs w:val="24"/>
        </w:rPr>
      </w:pPr>
    </w:p>
    <w:p w14:paraId="09721876" w14:textId="77777777" w:rsidR="00A66ED5" w:rsidRDefault="003E3DC7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Průběh závodu:</w:t>
      </w:r>
    </w:p>
    <w:p w14:paraId="79211146" w14:textId="77777777" w:rsidR="00A66ED5" w:rsidRDefault="003E3DC7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neděle 5.6. 2022</w:t>
      </w:r>
    </w:p>
    <w:p w14:paraId="04A0A34B" w14:textId="77777777" w:rsidR="00A66ED5" w:rsidRDefault="00A66ED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1A52746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09:00 – 09:45 registrace U8, U10</w:t>
      </w:r>
    </w:p>
    <w:p w14:paraId="57E076A7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10:00 - 11:30 závod U8, U10</w:t>
      </w:r>
    </w:p>
    <w:p w14:paraId="5934D6C8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12:00 vyhlášení U8, U10</w:t>
      </w:r>
    </w:p>
    <w:p w14:paraId="5B20A8FF" w14:textId="77777777" w:rsidR="00A66ED5" w:rsidRDefault="00A66ED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F001F86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11:30 – 12:15 registrace U12, U14</w:t>
      </w:r>
    </w:p>
    <w:p w14:paraId="12C605D7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12:30 - 14:00 závod U12, U14</w:t>
      </w:r>
    </w:p>
    <w:p w14:paraId="51DAB862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14:30 vyhlášení U12, U14</w:t>
      </w:r>
    </w:p>
    <w:p w14:paraId="4EE0790B" w14:textId="77777777" w:rsidR="00A66ED5" w:rsidRDefault="00A66ED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149074FD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14:00 – 14:45 registrace U16</w:t>
      </w:r>
    </w:p>
    <w:p w14:paraId="04E4C729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15:00 - 15:30 závod U16</w:t>
      </w:r>
    </w:p>
    <w:p w14:paraId="57B91AAD" w14:textId="77777777" w:rsidR="00A66ED5" w:rsidRDefault="003E3DC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16:00 vyhlášení U16</w:t>
      </w:r>
    </w:p>
    <w:p w14:paraId="7341542F" w14:textId="77777777" w:rsidR="00A66ED5" w:rsidRDefault="00A66ED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2C477A26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Časová osa se může změnit dle počtu přihlášených účastníků</w:t>
      </w:r>
    </w:p>
    <w:p w14:paraId="4D25CD02" w14:textId="77777777" w:rsidR="00A66ED5" w:rsidRDefault="00A66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6B153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ahoma" w:eastAsia="Tahoma" w:hAnsi="Tahoma" w:cs="Tahoma"/>
          <w:b/>
          <w:sz w:val="24"/>
          <w:szCs w:val="24"/>
        </w:rPr>
        <w:t>Hlavní rozhodčí:</w:t>
      </w:r>
      <w:r>
        <w:rPr>
          <w:rFonts w:ascii="Tahoma" w:eastAsia="Tahoma" w:hAnsi="Tahoma" w:cs="Tahoma"/>
          <w:sz w:val="24"/>
          <w:szCs w:val="24"/>
        </w:rPr>
        <w:t xml:space="preserve"> Adéla Zapletalová, 603 496 382</w:t>
      </w:r>
    </w:p>
    <w:p w14:paraId="533D90B2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Ředitel závodu:</w:t>
      </w:r>
      <w:r>
        <w:rPr>
          <w:rFonts w:ascii="Tahoma" w:eastAsia="Tahoma" w:hAnsi="Tahoma" w:cs="Tahoma"/>
          <w:sz w:val="24"/>
          <w:szCs w:val="24"/>
        </w:rPr>
        <w:t xml:space="preserve"> Jan </w:t>
      </w:r>
      <w:proofErr w:type="spellStart"/>
      <w:r>
        <w:rPr>
          <w:rFonts w:ascii="Tahoma" w:eastAsia="Tahoma" w:hAnsi="Tahoma" w:cs="Tahoma"/>
          <w:sz w:val="24"/>
          <w:szCs w:val="24"/>
        </w:rPr>
        <w:t>Zozulák</w:t>
      </w:r>
      <w:proofErr w:type="spellEnd"/>
      <w:r>
        <w:rPr>
          <w:rFonts w:ascii="Tahoma" w:eastAsia="Tahoma" w:hAnsi="Tahoma" w:cs="Tahoma"/>
          <w:sz w:val="24"/>
          <w:szCs w:val="24"/>
        </w:rPr>
        <w:t>, 732 673 994</w:t>
      </w:r>
    </w:p>
    <w:p w14:paraId="7BE4EACE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Hlavní stavěč</w:t>
      </w:r>
      <w:r>
        <w:rPr>
          <w:rFonts w:ascii="Tahoma" w:eastAsia="Tahoma" w:hAnsi="Tahoma" w:cs="Tahoma"/>
          <w:sz w:val="24"/>
          <w:szCs w:val="24"/>
        </w:rPr>
        <w:t xml:space="preserve">: Vilda </w:t>
      </w:r>
      <w:proofErr w:type="spellStart"/>
      <w:r>
        <w:rPr>
          <w:rFonts w:ascii="Tahoma" w:eastAsia="Tahoma" w:hAnsi="Tahoma" w:cs="Tahoma"/>
          <w:sz w:val="24"/>
          <w:szCs w:val="24"/>
        </w:rPr>
        <w:t>Chejn</w:t>
      </w:r>
      <w:proofErr w:type="spellEnd"/>
    </w:p>
    <w:p w14:paraId="1810E17E" w14:textId="77777777" w:rsidR="00A66ED5" w:rsidRDefault="003E3DC7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Závodníci, kteří jsou členy ČHS, musí mít u sebe při registraci platný průkaz ČHS s čitelným QR kódem.</w:t>
      </w:r>
    </w:p>
    <w:p w14:paraId="5AA74D9A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Závod probíhá dle platných pravidel soutěžního lezení a prováděcích předpisů pro závody dospělých/mládeže.</w:t>
      </w:r>
    </w:p>
    <w:p w14:paraId="5F58FAF0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Čeští závodníci mládežnických kategorií musí být členy ČHS. Všichni čeští závodníci musí mít v den závodu platnou zdravotní prohlídku dle vyhlášky 391/2013 </w:t>
      </w:r>
      <w:proofErr w:type="spellStart"/>
      <w:r>
        <w:rPr>
          <w:rFonts w:ascii="Tahoma" w:eastAsia="Tahoma" w:hAnsi="Tahoma" w:cs="Tahoma"/>
          <w:sz w:val="24"/>
          <w:szCs w:val="24"/>
        </w:rPr>
        <w:t>Sb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 platném znění.</w:t>
      </w:r>
    </w:p>
    <w:p w14:paraId="739FBBE6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 závodě budou pořizovány fotografie a videa za účelem informování o závodě, které budou publikovány ve webových a tištěných médiích.</w:t>
      </w:r>
    </w:p>
    <w:p w14:paraId="51F86A47" w14:textId="77777777" w:rsidR="00A66ED5" w:rsidRDefault="003E3D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Závodník registrací a účastí v závodě výslovně souhlasí s tím, aby </w:t>
      </w:r>
      <w:proofErr w:type="gramStart"/>
      <w:r>
        <w:rPr>
          <w:rFonts w:ascii="Tahoma" w:eastAsia="Tahoma" w:hAnsi="Tahoma" w:cs="Tahoma"/>
          <w:sz w:val="24"/>
          <w:szCs w:val="24"/>
        </w:rPr>
        <w:t>ČHS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popř. jeho smluvní partner pořizoval v souvislosti se závodem fotografie, audio nebo video záznamy závodníka, a tyto dále bezplatně využíval zejména jejich rozmnožováním, rozšiřováním nebo zveřejňováním.</w:t>
      </w:r>
    </w:p>
    <w:p w14:paraId="42120C38" w14:textId="77777777" w:rsidR="00A66ED5" w:rsidRDefault="00A66ED5">
      <w:pPr>
        <w:rPr>
          <w:rFonts w:ascii="Tahoma" w:eastAsia="Tahoma" w:hAnsi="Tahoma" w:cs="Tahoma"/>
          <w:sz w:val="24"/>
          <w:szCs w:val="24"/>
        </w:rPr>
      </w:pPr>
    </w:p>
    <w:p w14:paraId="496BA5CC" w14:textId="77777777" w:rsidR="00A66ED5" w:rsidRDefault="00A66ED5">
      <w:pPr>
        <w:rPr>
          <w:rFonts w:ascii="Tahoma" w:eastAsia="Tahoma" w:hAnsi="Tahoma" w:cs="Tahoma"/>
          <w:b/>
          <w:sz w:val="24"/>
          <w:szCs w:val="24"/>
        </w:rPr>
      </w:pPr>
    </w:p>
    <w:sectPr w:rsidR="00A66ED5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D5"/>
    <w:rsid w:val="003E3DC7"/>
    <w:rsid w:val="00734C1B"/>
    <w:rsid w:val="00A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9EC6"/>
  <w15:docId w15:val="{72572355-8D14-45CE-99B8-4A12E240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A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67ED9"/>
    <w:pPr>
      <w:ind w:left="720"/>
      <w:contextualSpacing/>
    </w:pPr>
  </w:style>
  <w:style w:type="paragraph" w:styleId="Revize">
    <w:name w:val="Revision"/>
    <w:hidden/>
    <w:uiPriority w:val="99"/>
    <w:semiHidden/>
    <w:rsid w:val="006A08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829"/>
    <w:rPr>
      <w:rFonts w:ascii="Times New Roman" w:hAnsi="Times New Roman" w:cs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sA8MI76SleHfFOjDuHBYgLVMQ==">AMUW2mV0xkEeEJbN0oWb0lenWc+wiaHQzjR93U9cMAznwYB6ILrV6rNRBo3cTTSGIWUTI+D7HtyuzP73TbH/e8mVVBB+kGAVH2O9AStUL3EFLspDLUP+R1A=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Days Agency</dc:creator>
  <cp:lastModifiedBy>Adéla Zapletalová</cp:lastModifiedBy>
  <cp:revision>3</cp:revision>
  <dcterms:created xsi:type="dcterms:W3CDTF">2022-05-16T19:26:00Z</dcterms:created>
  <dcterms:modified xsi:type="dcterms:W3CDTF">2022-05-20T15:28:00Z</dcterms:modified>
</cp:coreProperties>
</file>