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28E" w:rsidRDefault="001C0708" w:rsidP="001C0708">
      <w:pPr>
        <w:pStyle w:val="Default"/>
        <w:jc w:val="right"/>
      </w:pPr>
      <w:r>
        <w:rPr>
          <w:rFonts w:ascii="Arial" w:hAnsi="Arial" w:cs="Arial"/>
          <w:noProof/>
          <w:sz w:val="18"/>
          <w:szCs w:val="18"/>
          <w:shd w:val="clear" w:color="auto" w:fill="FFFFFF"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4758055</wp:posOffset>
            </wp:positionH>
            <wp:positionV relativeFrom="paragraph">
              <wp:posOffset>-240414</wp:posOffset>
            </wp:positionV>
            <wp:extent cx="1746830" cy="1555668"/>
            <wp:effectExtent l="0" t="0" r="6350" b="6985"/>
            <wp:wrapNone/>
            <wp:docPr id="4" name="Obrázek 4" descr="C:\Bouldering\2016\Slaný\logo mc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Bouldering\2016\Slaný\logo mcr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30" cy="1555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4272" w:rsidRPr="00DF1DE2" w:rsidRDefault="00716D27" w:rsidP="00825AF7">
      <w:pPr>
        <w:pStyle w:val="Default"/>
        <w:jc w:val="both"/>
        <w:rPr>
          <w:b/>
          <w:sz w:val="22"/>
        </w:rPr>
      </w:pPr>
      <w:r w:rsidRPr="00DF1DE2">
        <w:rPr>
          <w:b/>
          <w:sz w:val="22"/>
        </w:rPr>
        <w:t>Generální partner závodu:</w:t>
      </w:r>
    </w:p>
    <w:p w:rsidR="00A45ED3" w:rsidRPr="00825AF7" w:rsidRDefault="00B51215" w:rsidP="00825AF7">
      <w:pPr>
        <w:pStyle w:val="Default"/>
        <w:jc w:val="both"/>
        <w:rPr>
          <w:rFonts w:asciiTheme="minorHAnsi" w:hAnsiTheme="minorHAnsi" w:cs="Times New Roman"/>
          <w:b/>
        </w:rPr>
      </w:pPr>
      <w:r w:rsidRPr="00DF1DE2">
        <w:rPr>
          <w:b/>
          <w:noProof/>
          <w:sz w:val="22"/>
          <w:lang w:eastAsia="cs-CZ"/>
        </w:rPr>
        <w:drawing>
          <wp:anchor distT="0" distB="0" distL="114300" distR="114300" simplePos="0" relativeHeight="251674624" behindDoc="1" locked="0" layoutInCell="1" allowOverlap="1" wp14:anchorId="3D1BEAD0" wp14:editId="730C0227">
            <wp:simplePos x="0" y="0"/>
            <wp:positionH relativeFrom="column">
              <wp:posOffset>3234690</wp:posOffset>
            </wp:positionH>
            <wp:positionV relativeFrom="paragraph">
              <wp:posOffset>612140</wp:posOffset>
            </wp:positionV>
            <wp:extent cx="627380" cy="733425"/>
            <wp:effectExtent l="0" t="0" r="1270" b="9525"/>
            <wp:wrapNone/>
            <wp:docPr id="6" name="Obrázek 6" descr="toito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toitoi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38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27" w:rsidRPr="00DF1DE2">
        <w:rPr>
          <w:b/>
          <w:noProof/>
          <w:sz w:val="22"/>
          <w:lang w:eastAsia="cs-CZ"/>
        </w:rPr>
        <w:drawing>
          <wp:anchor distT="0" distB="0" distL="114300" distR="114300" simplePos="0" relativeHeight="251673600" behindDoc="1" locked="0" layoutInCell="1" allowOverlap="1" wp14:anchorId="2EBB9525" wp14:editId="6D557365">
            <wp:simplePos x="0" y="0"/>
            <wp:positionH relativeFrom="column">
              <wp:posOffset>1929130</wp:posOffset>
            </wp:positionH>
            <wp:positionV relativeFrom="paragraph">
              <wp:posOffset>619125</wp:posOffset>
            </wp:positionV>
            <wp:extent cx="1171575" cy="685800"/>
            <wp:effectExtent l="0" t="0" r="9525" b="0"/>
            <wp:wrapNone/>
            <wp:docPr id="5" name="Obrázek 5" descr="Logo Slaný č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Slaný čb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6D27" w:rsidRPr="00DF1DE2">
        <w:rPr>
          <w:b/>
          <w:noProof/>
          <w:sz w:val="22"/>
          <w:lang w:eastAsia="cs-CZ"/>
        </w:rPr>
        <w:drawing>
          <wp:anchor distT="0" distB="0" distL="0" distR="0" simplePos="0" relativeHeight="251661312" behindDoc="0" locked="0" layoutInCell="1" allowOverlap="0" wp14:anchorId="0238EA6C" wp14:editId="5C85E71B">
            <wp:simplePos x="0" y="0"/>
            <wp:positionH relativeFrom="column">
              <wp:posOffset>5080</wp:posOffset>
            </wp:positionH>
            <wp:positionV relativeFrom="paragraph">
              <wp:posOffset>51435</wp:posOffset>
            </wp:positionV>
            <wp:extent cx="2619375" cy="567055"/>
            <wp:effectExtent l="0" t="0" r="9525" b="4445"/>
            <wp:wrapTopAndBottom/>
            <wp:docPr id="2" name="Obrázek 2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5670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ED3" w:rsidRPr="00DF1DE2">
        <w:rPr>
          <w:b/>
          <w:sz w:val="22"/>
        </w:rPr>
        <w:t>Hlavní partneři:</w:t>
      </w:r>
      <w:r w:rsidR="00A45ED3" w:rsidRPr="00DF1DE2">
        <w:rPr>
          <w:rFonts w:asciiTheme="minorHAnsi" w:hAnsiTheme="minorHAnsi" w:cs="Times New Roman"/>
          <w:b/>
          <w:sz w:val="22"/>
        </w:rPr>
        <w:t xml:space="preserve"> </w:t>
      </w:r>
    </w:p>
    <w:p w:rsidR="00DE728E" w:rsidRPr="00DF1DE2" w:rsidRDefault="00716D27" w:rsidP="00DF1DE2">
      <w:pPr>
        <w:pStyle w:val="Default"/>
        <w:jc w:val="both"/>
        <w:rPr>
          <w:b/>
          <w:sz w:val="22"/>
        </w:rPr>
      </w:pPr>
      <w:r w:rsidRPr="00DF1DE2">
        <w:rPr>
          <w:b/>
          <w:noProof/>
          <w:sz w:val="22"/>
          <w:lang w:eastAsia="cs-CZ"/>
        </w:rPr>
        <w:drawing>
          <wp:anchor distT="0" distB="0" distL="114300" distR="114300" simplePos="0" relativeHeight="251672576" behindDoc="1" locked="0" layoutInCell="1" allowOverlap="1" wp14:anchorId="128D2AA3" wp14:editId="4CA97340">
            <wp:simplePos x="0" y="0"/>
            <wp:positionH relativeFrom="column">
              <wp:posOffset>243205</wp:posOffset>
            </wp:positionH>
            <wp:positionV relativeFrom="paragraph">
              <wp:posOffset>158116</wp:posOffset>
            </wp:positionV>
            <wp:extent cx="1562100" cy="272718"/>
            <wp:effectExtent l="0" t="0" r="0" b="0"/>
            <wp:wrapNone/>
            <wp:docPr id="3" name="Obrázek 3" descr="Logo_-_česká_verz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_-_česká_verze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11" cy="274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728E" w:rsidRPr="00DF1DE2" w:rsidRDefault="00DE728E" w:rsidP="00DF1DE2">
      <w:pPr>
        <w:pStyle w:val="Default"/>
        <w:jc w:val="both"/>
        <w:rPr>
          <w:b/>
          <w:sz w:val="22"/>
        </w:rPr>
      </w:pPr>
    </w:p>
    <w:p w:rsidR="00DE728E" w:rsidRPr="00DF1DE2" w:rsidRDefault="00DE728E" w:rsidP="00DF1DE2">
      <w:pPr>
        <w:pStyle w:val="Default"/>
        <w:jc w:val="both"/>
        <w:rPr>
          <w:b/>
          <w:sz w:val="22"/>
        </w:rPr>
      </w:pPr>
    </w:p>
    <w:p w:rsidR="00825AF7" w:rsidRPr="00DF1DE2" w:rsidRDefault="00586A29" w:rsidP="00586A29">
      <w:pPr>
        <w:pStyle w:val="Default"/>
        <w:ind w:left="142" w:right="227"/>
        <w:jc w:val="both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                               </w:t>
      </w:r>
    </w:p>
    <w:p w:rsidR="00586A29" w:rsidRDefault="00733F1A" w:rsidP="00733F1A">
      <w:pPr>
        <w:pStyle w:val="Pa1"/>
        <w:spacing w:before="120" w:after="120"/>
        <w:rPr>
          <w:noProof/>
          <w:sz w:val="22"/>
          <w:szCs w:val="22"/>
          <w:lang w:eastAsia="cs-CZ"/>
        </w:rPr>
      </w:pPr>
      <w:r>
        <w:rPr>
          <w:b/>
          <w:sz w:val="22"/>
        </w:rPr>
        <w:t xml:space="preserve">Hlavní mediální partner:   </w:t>
      </w:r>
      <w:r>
        <w:rPr>
          <w:noProof/>
          <w:sz w:val="22"/>
          <w:szCs w:val="22"/>
          <w:lang w:eastAsia="cs-CZ"/>
        </w:rPr>
        <w:t xml:space="preserve">            </w:t>
      </w:r>
    </w:p>
    <w:p w:rsidR="00733F1A" w:rsidRPr="00733F1A" w:rsidRDefault="00733F1A" w:rsidP="00733F1A">
      <w:pPr>
        <w:pStyle w:val="Default"/>
        <w:rPr>
          <w:lang w:eastAsia="cs-CZ"/>
        </w:rPr>
      </w:pPr>
      <w:r>
        <w:rPr>
          <w:lang w:eastAsia="cs-CZ"/>
        </w:rPr>
        <w:t xml:space="preserve">        </w:t>
      </w:r>
      <w:r>
        <w:rPr>
          <w:noProof/>
          <w:sz w:val="22"/>
          <w:szCs w:val="22"/>
          <w:lang w:eastAsia="cs-CZ"/>
        </w:rPr>
        <w:drawing>
          <wp:inline distT="0" distB="0" distL="0" distR="0" wp14:anchorId="30546880" wp14:editId="3139C34D">
            <wp:extent cx="771525" cy="325753"/>
            <wp:effectExtent l="0" t="0" r="0" b="0"/>
            <wp:docPr id="1" name="Obrázek 1" descr="D:\R O M A N\LDŠ\ČP v boulderingu 2016\Logo Rela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R O M A N\LDŠ\ČP v boulderingu 2016\Logo Relax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91" cy="332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3F1A" w:rsidRDefault="00733F1A" w:rsidP="00733F1A">
      <w:pPr>
        <w:pStyle w:val="Pa1"/>
        <w:spacing w:before="120" w:after="120"/>
        <w:jc w:val="center"/>
        <w:rPr>
          <w:rFonts w:cs="Calibri"/>
          <w:b/>
          <w:color w:val="000000"/>
          <w:sz w:val="26"/>
          <w:szCs w:val="26"/>
        </w:rPr>
      </w:pPr>
    </w:p>
    <w:p w:rsidR="009B4B7A" w:rsidRPr="000A3C56" w:rsidRDefault="008A11B5" w:rsidP="00733F1A">
      <w:pPr>
        <w:pStyle w:val="Pa1"/>
        <w:spacing w:before="120" w:after="120"/>
        <w:jc w:val="center"/>
        <w:rPr>
          <w:rFonts w:cs="Calibri"/>
          <w:b/>
          <w:color w:val="000000"/>
          <w:sz w:val="26"/>
          <w:szCs w:val="26"/>
        </w:rPr>
      </w:pPr>
      <w:r w:rsidRPr="000A3C56">
        <w:rPr>
          <w:rFonts w:cs="Calibri"/>
          <w:b/>
          <w:color w:val="000000"/>
          <w:sz w:val="26"/>
          <w:szCs w:val="26"/>
        </w:rPr>
        <w:t xml:space="preserve">Slaný hostilo </w:t>
      </w:r>
      <w:r w:rsidR="009B4B7A" w:rsidRPr="000A3C56">
        <w:rPr>
          <w:rFonts w:cs="Calibri"/>
          <w:b/>
          <w:color w:val="000000"/>
          <w:sz w:val="26"/>
          <w:szCs w:val="26"/>
        </w:rPr>
        <w:t xml:space="preserve">Rock Point </w:t>
      </w:r>
      <w:r w:rsidR="00716D27" w:rsidRPr="000A3C56">
        <w:rPr>
          <w:rFonts w:cs="Calibri"/>
          <w:b/>
          <w:color w:val="000000"/>
          <w:sz w:val="26"/>
          <w:szCs w:val="26"/>
        </w:rPr>
        <w:t>M</w:t>
      </w:r>
      <w:r w:rsidR="00943E12" w:rsidRPr="000A3C56">
        <w:rPr>
          <w:rFonts w:cs="Calibri"/>
          <w:b/>
          <w:color w:val="000000"/>
          <w:sz w:val="26"/>
          <w:szCs w:val="26"/>
        </w:rPr>
        <w:t xml:space="preserve">istrovství </w:t>
      </w:r>
      <w:r w:rsidR="00716D27" w:rsidRPr="000A3C56">
        <w:rPr>
          <w:rFonts w:cs="Calibri"/>
          <w:b/>
          <w:color w:val="000000"/>
          <w:sz w:val="26"/>
          <w:szCs w:val="26"/>
        </w:rPr>
        <w:t>ČR</w:t>
      </w:r>
      <w:r w:rsidR="009B4B7A" w:rsidRPr="000A3C56">
        <w:rPr>
          <w:rFonts w:cs="Calibri"/>
          <w:b/>
          <w:color w:val="000000"/>
          <w:sz w:val="26"/>
          <w:szCs w:val="26"/>
        </w:rPr>
        <w:t xml:space="preserve"> v</w:t>
      </w:r>
      <w:r w:rsidR="00716D27" w:rsidRPr="000A3C56">
        <w:rPr>
          <w:rFonts w:cs="Calibri"/>
          <w:b/>
          <w:color w:val="000000"/>
          <w:sz w:val="26"/>
          <w:szCs w:val="26"/>
        </w:rPr>
        <w:t> </w:t>
      </w:r>
      <w:proofErr w:type="spellStart"/>
      <w:r w:rsidR="009B4B7A" w:rsidRPr="000A3C56">
        <w:rPr>
          <w:rFonts w:cs="Calibri"/>
          <w:b/>
          <w:color w:val="000000"/>
          <w:sz w:val="26"/>
          <w:szCs w:val="26"/>
        </w:rPr>
        <w:t>boulderingu</w:t>
      </w:r>
      <w:proofErr w:type="spellEnd"/>
      <w:r w:rsidR="00716D27" w:rsidRPr="000A3C56">
        <w:rPr>
          <w:rFonts w:cs="Calibri"/>
          <w:b/>
          <w:color w:val="000000"/>
          <w:sz w:val="26"/>
          <w:szCs w:val="26"/>
        </w:rPr>
        <w:t xml:space="preserve"> 2016</w:t>
      </w:r>
    </w:p>
    <w:p w:rsidR="00317AD5" w:rsidRPr="00DF1DE2" w:rsidRDefault="00317AD5" w:rsidP="00825AF7">
      <w:pPr>
        <w:pStyle w:val="Default"/>
        <w:spacing w:before="120" w:after="120"/>
        <w:jc w:val="both"/>
        <w:rPr>
          <w:sz w:val="22"/>
          <w:szCs w:val="22"/>
        </w:rPr>
      </w:pPr>
      <w:r w:rsidRPr="00DF1DE2">
        <w:rPr>
          <w:sz w:val="22"/>
          <w:szCs w:val="22"/>
        </w:rPr>
        <w:t xml:space="preserve">Slánské Masarykovo náměstí </w:t>
      </w:r>
      <w:r w:rsidR="008553A0">
        <w:rPr>
          <w:sz w:val="22"/>
          <w:szCs w:val="22"/>
        </w:rPr>
        <w:t xml:space="preserve">se </w:t>
      </w:r>
      <w:r w:rsidRPr="00DF1DE2">
        <w:rPr>
          <w:sz w:val="22"/>
          <w:szCs w:val="22"/>
        </w:rPr>
        <w:t xml:space="preserve">již potřetí ve dnech </w:t>
      </w:r>
      <w:r w:rsidRPr="00DF1DE2">
        <w:rPr>
          <w:b/>
          <w:sz w:val="22"/>
          <w:szCs w:val="22"/>
        </w:rPr>
        <w:t>23. a 24. 9. 2016</w:t>
      </w:r>
      <w:r w:rsidRPr="00DF1DE2">
        <w:rPr>
          <w:sz w:val="22"/>
          <w:szCs w:val="22"/>
        </w:rPr>
        <w:t xml:space="preserve"> </w:t>
      </w:r>
      <w:r w:rsidR="008553A0">
        <w:rPr>
          <w:sz w:val="22"/>
          <w:szCs w:val="22"/>
        </w:rPr>
        <w:t>stalo dějištěm</w:t>
      </w:r>
      <w:r w:rsidRPr="00DF1DE2">
        <w:rPr>
          <w:sz w:val="22"/>
          <w:szCs w:val="22"/>
        </w:rPr>
        <w:t xml:space="preserve"> </w:t>
      </w:r>
      <w:r w:rsidRPr="00DF1DE2">
        <w:rPr>
          <w:b/>
          <w:sz w:val="22"/>
          <w:szCs w:val="22"/>
        </w:rPr>
        <w:t>Rock Point Mistrovství ČR v </w:t>
      </w:r>
      <w:proofErr w:type="spellStart"/>
      <w:r w:rsidRPr="00DF1DE2">
        <w:rPr>
          <w:b/>
          <w:sz w:val="22"/>
          <w:szCs w:val="22"/>
        </w:rPr>
        <w:t>boulderingu</w:t>
      </w:r>
      <w:proofErr w:type="spellEnd"/>
      <w:r w:rsidRPr="00DF1DE2">
        <w:rPr>
          <w:b/>
          <w:sz w:val="22"/>
          <w:szCs w:val="22"/>
        </w:rPr>
        <w:t xml:space="preserve">. </w:t>
      </w:r>
      <w:r w:rsidRPr="00DF1DE2">
        <w:rPr>
          <w:sz w:val="22"/>
          <w:szCs w:val="22"/>
        </w:rPr>
        <w:t xml:space="preserve">Pořadatelem závodů bylo Lezení do škol, hlavním organizátorem Český horolezecký svaz. Sítem kvalifikací, semifinále a večerního finále nejlépe prošli mezi muži </w:t>
      </w:r>
      <w:r w:rsidR="008A11B5" w:rsidRPr="00DF1DE2">
        <w:rPr>
          <w:sz w:val="22"/>
          <w:szCs w:val="22"/>
        </w:rPr>
        <w:t>Martin Stráník</w:t>
      </w:r>
      <w:r w:rsidRPr="00DF1DE2">
        <w:rPr>
          <w:sz w:val="22"/>
          <w:szCs w:val="22"/>
        </w:rPr>
        <w:t xml:space="preserve"> na prvním místě, </w:t>
      </w:r>
      <w:r w:rsidR="008A11B5" w:rsidRPr="00DF1DE2">
        <w:rPr>
          <w:sz w:val="22"/>
          <w:szCs w:val="22"/>
        </w:rPr>
        <w:t xml:space="preserve">který se stal mistrem ČR pro rok 2016, </w:t>
      </w:r>
      <w:r w:rsidRPr="00DF1DE2">
        <w:rPr>
          <w:sz w:val="22"/>
          <w:szCs w:val="22"/>
        </w:rPr>
        <w:t xml:space="preserve">následovaný </w:t>
      </w:r>
      <w:r w:rsidR="008A11B5" w:rsidRPr="00DF1DE2">
        <w:rPr>
          <w:sz w:val="22"/>
          <w:szCs w:val="22"/>
        </w:rPr>
        <w:t>Romanem Kučerou</w:t>
      </w:r>
      <w:r w:rsidRPr="00DF1DE2">
        <w:rPr>
          <w:sz w:val="22"/>
          <w:szCs w:val="22"/>
        </w:rPr>
        <w:t xml:space="preserve"> a </w:t>
      </w:r>
      <w:r w:rsidR="008A11B5" w:rsidRPr="00DF1DE2">
        <w:rPr>
          <w:sz w:val="22"/>
          <w:szCs w:val="22"/>
        </w:rPr>
        <w:t>Janem Chválou</w:t>
      </w:r>
      <w:r w:rsidRPr="00DF1DE2">
        <w:rPr>
          <w:sz w:val="22"/>
          <w:szCs w:val="22"/>
        </w:rPr>
        <w:t xml:space="preserve"> na bronzové pozici. Mezi ženami zvítězila </w:t>
      </w:r>
      <w:r w:rsidR="008A11B5" w:rsidRPr="00DF1DE2">
        <w:rPr>
          <w:sz w:val="22"/>
          <w:szCs w:val="22"/>
        </w:rPr>
        <w:t>a mistryní ČR se stala Veronika Šimková</w:t>
      </w:r>
      <w:r w:rsidRPr="00DF1DE2">
        <w:rPr>
          <w:sz w:val="22"/>
          <w:szCs w:val="22"/>
        </w:rPr>
        <w:t xml:space="preserve">, na druhém místě se umístila </w:t>
      </w:r>
      <w:r w:rsidR="008A11B5" w:rsidRPr="00DF1DE2">
        <w:rPr>
          <w:sz w:val="22"/>
          <w:szCs w:val="22"/>
        </w:rPr>
        <w:t>Nelly Kudrová a třetí byla Eliška Vlčková</w:t>
      </w:r>
      <w:r w:rsidRPr="00DF1DE2">
        <w:rPr>
          <w:sz w:val="22"/>
          <w:szCs w:val="22"/>
        </w:rPr>
        <w:t>.</w:t>
      </w:r>
      <w:r w:rsidR="008A11B5" w:rsidRPr="00DF1DE2">
        <w:rPr>
          <w:sz w:val="22"/>
          <w:szCs w:val="22"/>
        </w:rPr>
        <w:t xml:space="preserve"> </w:t>
      </w:r>
      <w:r w:rsidR="008A11B5" w:rsidRPr="00802B6C">
        <w:rPr>
          <w:sz w:val="22"/>
          <w:szCs w:val="22"/>
        </w:rPr>
        <w:t>Celkovým vítěz</w:t>
      </w:r>
      <w:r w:rsidR="002C7CD4" w:rsidRPr="00802B6C">
        <w:rPr>
          <w:sz w:val="22"/>
          <w:szCs w:val="22"/>
        </w:rPr>
        <w:t>em Českého poháru 201</w:t>
      </w:r>
      <w:r w:rsidR="00802B6C" w:rsidRPr="00802B6C">
        <w:rPr>
          <w:sz w:val="22"/>
          <w:szCs w:val="22"/>
        </w:rPr>
        <w:t xml:space="preserve">6 se stal také </w:t>
      </w:r>
      <w:r w:rsidR="002C7CD4" w:rsidRPr="00802B6C">
        <w:rPr>
          <w:sz w:val="22"/>
          <w:szCs w:val="22"/>
        </w:rPr>
        <w:t xml:space="preserve">Martin Stráník, druhý se umístil jeho bratr Štěpán Stráník, třetí byl </w:t>
      </w:r>
      <w:r w:rsidR="00802B6C" w:rsidRPr="00802B6C">
        <w:rPr>
          <w:sz w:val="22"/>
          <w:szCs w:val="22"/>
        </w:rPr>
        <w:t xml:space="preserve">Roman Kučera. </w:t>
      </w:r>
      <w:r w:rsidR="00DF1DE2" w:rsidRPr="00802B6C">
        <w:rPr>
          <w:sz w:val="22"/>
          <w:szCs w:val="22"/>
        </w:rPr>
        <w:t xml:space="preserve"> Mezi ženami pak nejví</w:t>
      </w:r>
      <w:r w:rsidR="00802B6C" w:rsidRPr="00802B6C">
        <w:rPr>
          <w:sz w:val="22"/>
          <w:szCs w:val="22"/>
        </w:rPr>
        <w:t xml:space="preserve">ce bodů ze všech závodů ČP získala Eliška Vlčková, dále Petra Růžičková a třetí místo </w:t>
      </w:r>
      <w:r w:rsidR="00802B6C">
        <w:rPr>
          <w:sz w:val="22"/>
          <w:szCs w:val="22"/>
        </w:rPr>
        <w:t>si vylezla Karina Bílková.</w:t>
      </w:r>
    </w:p>
    <w:p w:rsidR="00F94CC6" w:rsidRPr="00DF1DE2" w:rsidRDefault="008553A0" w:rsidP="00825AF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>Závod byl zahájen v pátek v</w:t>
      </w:r>
      <w:r w:rsidR="00802B6C">
        <w:rPr>
          <w:sz w:val="22"/>
          <w:szCs w:val="22"/>
        </w:rPr>
        <w:t xml:space="preserve"> </w:t>
      </w:r>
      <w:r w:rsidR="00317AD5" w:rsidRPr="00DF1DE2">
        <w:rPr>
          <w:sz w:val="22"/>
          <w:szCs w:val="22"/>
        </w:rPr>
        <w:t>podvečer kvalifikací žen, které se zúčastnilo 26 závodnic, a dvěma skupinami noční kvalifikace mužů, kde se utkalo 53 mužů o 20 postupových míst.</w:t>
      </w:r>
      <w:r w:rsidR="004911D1" w:rsidRPr="00DF1DE2">
        <w:rPr>
          <w:sz w:val="22"/>
          <w:szCs w:val="22"/>
        </w:rPr>
        <w:t xml:space="preserve"> Obě kvalifikace proběhly na 8 cestách systémem </w:t>
      </w:r>
      <w:proofErr w:type="spellStart"/>
      <w:r w:rsidR="004911D1" w:rsidRPr="00DF1DE2">
        <w:rPr>
          <w:sz w:val="22"/>
          <w:szCs w:val="22"/>
        </w:rPr>
        <w:t>flash</w:t>
      </w:r>
      <w:proofErr w:type="spellEnd"/>
      <w:r w:rsidR="00F94CC6" w:rsidRPr="00DF1DE2">
        <w:rPr>
          <w:sz w:val="22"/>
          <w:szCs w:val="22"/>
        </w:rPr>
        <w:t xml:space="preserve">, semifinále pak na 4 cestách on </w:t>
      </w:r>
      <w:proofErr w:type="spellStart"/>
      <w:r w:rsidR="00F94CC6" w:rsidRPr="00DF1DE2">
        <w:rPr>
          <w:sz w:val="22"/>
          <w:szCs w:val="22"/>
        </w:rPr>
        <w:t>sight</w:t>
      </w:r>
      <w:proofErr w:type="spellEnd"/>
      <w:r w:rsidR="00802B6C">
        <w:rPr>
          <w:sz w:val="22"/>
          <w:szCs w:val="22"/>
        </w:rPr>
        <w:t xml:space="preserve"> a finále opět na on </w:t>
      </w:r>
      <w:proofErr w:type="spellStart"/>
      <w:r w:rsidR="00802B6C">
        <w:rPr>
          <w:sz w:val="22"/>
          <w:szCs w:val="22"/>
        </w:rPr>
        <w:t>sight</w:t>
      </w:r>
      <w:proofErr w:type="spellEnd"/>
      <w:r w:rsidR="00802B6C">
        <w:rPr>
          <w:sz w:val="22"/>
          <w:szCs w:val="22"/>
        </w:rPr>
        <w:t xml:space="preserve"> se 4 </w:t>
      </w:r>
      <w:proofErr w:type="spellStart"/>
      <w:r w:rsidR="00802B6C">
        <w:rPr>
          <w:sz w:val="22"/>
          <w:szCs w:val="22"/>
        </w:rPr>
        <w:t>bouldry</w:t>
      </w:r>
      <w:proofErr w:type="spellEnd"/>
      <w:r w:rsidR="00802B6C">
        <w:rPr>
          <w:sz w:val="22"/>
          <w:szCs w:val="22"/>
        </w:rPr>
        <w:t>.</w:t>
      </w:r>
    </w:p>
    <w:p w:rsidR="00317AD5" w:rsidRPr="00DF1DE2" w:rsidRDefault="00802B6C" w:rsidP="00825AF7">
      <w:pPr>
        <w:pStyle w:val="Default"/>
        <w:spacing w:before="120" w:after="1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Stavěči Honza Zbranek, </w:t>
      </w:r>
      <w:r w:rsidR="00F94CC6" w:rsidRPr="00DF1DE2">
        <w:rPr>
          <w:sz w:val="22"/>
          <w:szCs w:val="22"/>
        </w:rPr>
        <w:t>Jenda Šolc</w:t>
      </w:r>
      <w:r>
        <w:rPr>
          <w:sz w:val="22"/>
          <w:szCs w:val="22"/>
        </w:rPr>
        <w:t xml:space="preserve"> a Štěpán Korčák</w:t>
      </w:r>
      <w:r w:rsidR="00F94CC6" w:rsidRPr="00DF1DE2">
        <w:rPr>
          <w:sz w:val="22"/>
          <w:szCs w:val="22"/>
        </w:rPr>
        <w:t xml:space="preserve"> notně prověřili síly účastníků již v kva</w:t>
      </w:r>
      <w:r>
        <w:rPr>
          <w:sz w:val="22"/>
          <w:szCs w:val="22"/>
        </w:rPr>
        <w:t>lifikaci. Pro některé lezce bylo</w:t>
      </w:r>
      <w:r w:rsidR="00733F1A">
        <w:rPr>
          <w:sz w:val="22"/>
          <w:szCs w:val="22"/>
        </w:rPr>
        <w:t xml:space="preserve"> dosažení topu </w:t>
      </w:r>
      <w:r w:rsidR="00F94CC6" w:rsidRPr="00DF1DE2">
        <w:rPr>
          <w:sz w:val="22"/>
          <w:szCs w:val="22"/>
        </w:rPr>
        <w:t>nad jejich síly. Jak poznamenal jeden z místních hobby lezců: „Dneska to bude hodně o zónách“, úspěchem pro n</w:t>
      </w:r>
      <w:r w:rsidR="00733F1A">
        <w:rPr>
          <w:sz w:val="22"/>
          <w:szCs w:val="22"/>
        </w:rPr>
        <w:t>ě byl každý bod za zdolání zóny.</w:t>
      </w:r>
    </w:p>
    <w:p w:rsidR="00F94CC6" w:rsidRPr="00DF1DE2" w:rsidRDefault="00F94CC6" w:rsidP="00825AF7">
      <w:pPr>
        <w:pStyle w:val="Default"/>
        <w:spacing w:before="120" w:after="120"/>
        <w:jc w:val="both"/>
        <w:rPr>
          <w:sz w:val="22"/>
          <w:szCs w:val="22"/>
        </w:rPr>
      </w:pPr>
      <w:r w:rsidRPr="00DF1DE2">
        <w:rPr>
          <w:sz w:val="22"/>
          <w:szCs w:val="22"/>
        </w:rPr>
        <w:t xml:space="preserve">Do sobotního semifinále postoupilo nakonec 22 žen (mezi postupujícími byly dvě účastnice ze Slovenska) a </w:t>
      </w:r>
      <w:r w:rsidR="00DF1DE2" w:rsidRPr="00DF1DE2">
        <w:rPr>
          <w:sz w:val="22"/>
          <w:szCs w:val="22"/>
        </w:rPr>
        <w:t>20</w:t>
      </w:r>
      <w:r w:rsidRPr="00DF1DE2">
        <w:rPr>
          <w:sz w:val="22"/>
          <w:szCs w:val="22"/>
        </w:rPr>
        <w:t xml:space="preserve"> mužů.</w:t>
      </w:r>
      <w:r w:rsidR="00586A29" w:rsidRPr="00586A29">
        <w:rPr>
          <w:rFonts w:ascii="Times New Roman" w:eastAsia="Times New Roman" w:hAnsi="Times New Roman" w:cs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17AD5" w:rsidRPr="00DF1DE2" w:rsidRDefault="00F94CC6" w:rsidP="00825AF7">
      <w:pPr>
        <w:pStyle w:val="Default"/>
        <w:spacing w:before="120" w:after="120"/>
        <w:jc w:val="both"/>
        <w:rPr>
          <w:sz w:val="22"/>
          <w:szCs w:val="22"/>
        </w:rPr>
      </w:pPr>
      <w:r w:rsidRPr="00DF1DE2">
        <w:rPr>
          <w:sz w:val="22"/>
          <w:szCs w:val="22"/>
        </w:rPr>
        <w:t>Večerní finále přil</w:t>
      </w:r>
      <w:r w:rsidR="00B5466D" w:rsidRPr="00DF1DE2">
        <w:rPr>
          <w:sz w:val="22"/>
          <w:szCs w:val="22"/>
        </w:rPr>
        <w:t>ákalo na slánské náměstí rekordní počet diváků. Lezlo se dle formátu Světového poháru</w:t>
      </w:r>
      <w:r w:rsidR="00733F1A">
        <w:rPr>
          <w:sz w:val="22"/>
          <w:szCs w:val="22"/>
        </w:rPr>
        <w:t>. N</w:t>
      </w:r>
      <w:r w:rsidR="008C73EA">
        <w:rPr>
          <w:sz w:val="22"/>
          <w:szCs w:val="22"/>
        </w:rPr>
        <w:t xml:space="preserve">a čtyřech </w:t>
      </w:r>
      <w:proofErr w:type="spellStart"/>
      <w:r w:rsidR="008C73EA">
        <w:rPr>
          <w:sz w:val="22"/>
          <w:szCs w:val="22"/>
        </w:rPr>
        <w:t>bouldrech</w:t>
      </w:r>
      <w:proofErr w:type="spellEnd"/>
      <w:r w:rsidR="008C73EA">
        <w:rPr>
          <w:sz w:val="22"/>
          <w:szCs w:val="22"/>
        </w:rPr>
        <w:t xml:space="preserve"> </w:t>
      </w:r>
      <w:r w:rsidR="00B5466D" w:rsidRPr="00DF1DE2">
        <w:rPr>
          <w:sz w:val="22"/>
          <w:szCs w:val="22"/>
        </w:rPr>
        <w:t>s</w:t>
      </w:r>
      <w:r w:rsidR="000A3C56">
        <w:rPr>
          <w:sz w:val="22"/>
          <w:szCs w:val="22"/>
        </w:rPr>
        <w:t>outěžilo na jednom pódiu</w:t>
      </w:r>
      <w:r w:rsidR="00B5466D" w:rsidRPr="00DF1DE2">
        <w:rPr>
          <w:sz w:val="22"/>
          <w:szCs w:val="22"/>
        </w:rPr>
        <w:t xml:space="preserve"> šest postupujících žen a šest postupujících mužů.</w:t>
      </w:r>
    </w:p>
    <w:p w:rsidR="00825AF7" w:rsidRPr="00DF1DE2" w:rsidRDefault="00B5466D" w:rsidP="00825AF7">
      <w:pPr>
        <w:pStyle w:val="Default"/>
        <w:spacing w:before="120" w:after="120"/>
        <w:jc w:val="both"/>
        <w:rPr>
          <w:sz w:val="22"/>
          <w:szCs w:val="22"/>
        </w:rPr>
      </w:pPr>
      <w:r w:rsidRPr="00DF1DE2">
        <w:rPr>
          <w:sz w:val="22"/>
          <w:szCs w:val="22"/>
        </w:rPr>
        <w:t>Pro leto</w:t>
      </w:r>
      <w:r w:rsidR="008C73EA">
        <w:rPr>
          <w:sz w:val="22"/>
          <w:szCs w:val="22"/>
        </w:rPr>
        <w:t>šní podnik byla připravena</w:t>
      </w:r>
      <w:r w:rsidR="00EA14F6" w:rsidRPr="00DF1DE2">
        <w:rPr>
          <w:sz w:val="22"/>
          <w:szCs w:val="22"/>
        </w:rPr>
        <w:t xml:space="preserve"> dosud největší lezecká stěna s velkoplošnou obrazovkou, celé pódium bylo dlouhé více než 42 m. </w:t>
      </w:r>
      <w:r w:rsidRPr="00DF1DE2">
        <w:rPr>
          <w:sz w:val="22"/>
          <w:szCs w:val="22"/>
        </w:rPr>
        <w:t>Po celou dobu na náměstí vládla příjemná atmosféra, bohatý doprovodný program přilák</w:t>
      </w:r>
      <w:r w:rsidR="008C73EA">
        <w:rPr>
          <w:sz w:val="22"/>
          <w:szCs w:val="22"/>
        </w:rPr>
        <w:t xml:space="preserve">al i další diváky, nejen sportovní </w:t>
      </w:r>
      <w:r w:rsidRPr="00DF1DE2">
        <w:rPr>
          <w:sz w:val="22"/>
          <w:szCs w:val="22"/>
        </w:rPr>
        <w:t xml:space="preserve">příznivce </w:t>
      </w:r>
      <w:proofErr w:type="spellStart"/>
      <w:r w:rsidRPr="00DF1DE2">
        <w:rPr>
          <w:sz w:val="22"/>
          <w:szCs w:val="22"/>
        </w:rPr>
        <w:t>boulderingu</w:t>
      </w:r>
      <w:proofErr w:type="spellEnd"/>
      <w:r w:rsidRPr="00DF1DE2">
        <w:rPr>
          <w:sz w:val="22"/>
          <w:szCs w:val="22"/>
        </w:rPr>
        <w:t>. Rožnil se tradiční uherský býk, točilo se pivo z místních pivovarů, pro děti byl</w:t>
      </w:r>
      <w:r w:rsidR="008C73EA">
        <w:rPr>
          <w:sz w:val="22"/>
          <w:szCs w:val="22"/>
        </w:rPr>
        <w:t>a</w:t>
      </w:r>
      <w:r w:rsidRPr="00DF1DE2">
        <w:rPr>
          <w:sz w:val="22"/>
          <w:szCs w:val="22"/>
        </w:rPr>
        <w:t xml:space="preserve"> připravena malá lezecká stěna</w:t>
      </w:r>
      <w:r w:rsidR="008A11B5" w:rsidRPr="00DF1DE2">
        <w:rPr>
          <w:sz w:val="22"/>
          <w:szCs w:val="22"/>
        </w:rPr>
        <w:t xml:space="preserve">, </w:t>
      </w:r>
      <w:r w:rsidR="00A96D5A">
        <w:rPr>
          <w:sz w:val="22"/>
          <w:szCs w:val="22"/>
        </w:rPr>
        <w:t xml:space="preserve">nafukovací obr </w:t>
      </w:r>
      <w:r w:rsidR="008C73EA">
        <w:rPr>
          <w:sz w:val="22"/>
          <w:szCs w:val="22"/>
        </w:rPr>
        <w:t xml:space="preserve">kombajn, dětský koutek, </w:t>
      </w:r>
      <w:r w:rsidR="008A11B5" w:rsidRPr="00DF1DE2">
        <w:rPr>
          <w:sz w:val="22"/>
          <w:szCs w:val="22"/>
        </w:rPr>
        <w:t>divadelní představení</w:t>
      </w:r>
      <w:r w:rsidRPr="00DF1DE2">
        <w:rPr>
          <w:sz w:val="22"/>
          <w:szCs w:val="22"/>
        </w:rPr>
        <w:t xml:space="preserve"> i soutěže a hry. </w:t>
      </w:r>
      <w:r w:rsidR="008C73EA">
        <w:rPr>
          <w:sz w:val="22"/>
          <w:szCs w:val="22"/>
        </w:rPr>
        <w:t xml:space="preserve">Pátečnímu programu předcházela </w:t>
      </w:r>
      <w:r w:rsidR="00825AF7" w:rsidRPr="00DF1DE2">
        <w:rPr>
          <w:sz w:val="22"/>
          <w:szCs w:val="22"/>
        </w:rPr>
        <w:t>Školní lezecká olympiáda pro děti ze základních škol ze Slaného a okolí,</w:t>
      </w:r>
      <w:r w:rsidR="003559FE">
        <w:rPr>
          <w:sz w:val="22"/>
          <w:szCs w:val="22"/>
        </w:rPr>
        <w:t xml:space="preserve"> které se účastnilo cca 80</w:t>
      </w:r>
      <w:bookmarkStart w:id="0" w:name="_GoBack"/>
      <w:bookmarkEnd w:id="0"/>
      <w:r w:rsidR="008C73EA">
        <w:rPr>
          <w:sz w:val="22"/>
          <w:szCs w:val="22"/>
        </w:rPr>
        <w:t xml:space="preserve"> malých lezců z </w:t>
      </w:r>
      <w:r w:rsidR="00A96D5A">
        <w:rPr>
          <w:sz w:val="22"/>
          <w:szCs w:val="22"/>
        </w:rPr>
        <w:t>osmi</w:t>
      </w:r>
      <w:r w:rsidR="008C73EA">
        <w:rPr>
          <w:sz w:val="22"/>
          <w:szCs w:val="22"/>
        </w:rPr>
        <w:t xml:space="preserve"> ZŠ z regionu. </w:t>
      </w:r>
      <w:r w:rsidR="00825AF7" w:rsidRPr="00DF1DE2">
        <w:rPr>
          <w:sz w:val="22"/>
          <w:szCs w:val="22"/>
        </w:rPr>
        <w:t xml:space="preserve"> </w:t>
      </w:r>
      <w:r w:rsidR="008C73EA">
        <w:rPr>
          <w:sz w:val="22"/>
          <w:szCs w:val="22"/>
        </w:rPr>
        <w:t>N</w:t>
      </w:r>
      <w:r w:rsidR="00825AF7" w:rsidRPr="00DF1DE2">
        <w:rPr>
          <w:sz w:val="22"/>
          <w:szCs w:val="22"/>
        </w:rPr>
        <w:t>eděle pak patř</w:t>
      </w:r>
      <w:r w:rsidR="008A11B5" w:rsidRPr="00DF1DE2">
        <w:rPr>
          <w:sz w:val="22"/>
          <w:szCs w:val="22"/>
        </w:rPr>
        <w:t>ila</w:t>
      </w:r>
      <w:r w:rsidR="00825AF7" w:rsidRPr="00DF1DE2">
        <w:rPr>
          <w:sz w:val="22"/>
          <w:szCs w:val="22"/>
        </w:rPr>
        <w:t xml:space="preserve"> již tr</w:t>
      </w:r>
      <w:r w:rsidR="008C73EA">
        <w:rPr>
          <w:sz w:val="22"/>
          <w:szCs w:val="22"/>
        </w:rPr>
        <w:t>adičně dětským lezeckým závodům, kam p</w:t>
      </w:r>
      <w:r w:rsidR="00733F1A">
        <w:rPr>
          <w:sz w:val="22"/>
          <w:szCs w:val="22"/>
        </w:rPr>
        <w:t>řijelo 117</w:t>
      </w:r>
      <w:r w:rsidR="008C73EA">
        <w:rPr>
          <w:sz w:val="22"/>
          <w:szCs w:val="22"/>
        </w:rPr>
        <w:t xml:space="preserve"> dětí z různých </w:t>
      </w:r>
      <w:r w:rsidR="00A96D5A">
        <w:rPr>
          <w:sz w:val="22"/>
          <w:szCs w:val="22"/>
        </w:rPr>
        <w:t>koutů republiky a dokonce i z Polska.</w:t>
      </w:r>
    </w:p>
    <w:p w:rsidR="00825AF7" w:rsidRDefault="00825AF7" w:rsidP="00825AF7">
      <w:pPr>
        <w:pStyle w:val="Default"/>
        <w:spacing w:before="120" w:after="120"/>
        <w:jc w:val="both"/>
        <w:rPr>
          <w:sz w:val="22"/>
          <w:szCs w:val="22"/>
        </w:rPr>
      </w:pPr>
      <w:r w:rsidRPr="00DF1DE2">
        <w:rPr>
          <w:sz w:val="22"/>
          <w:szCs w:val="22"/>
        </w:rPr>
        <w:t xml:space="preserve">Z finále byl zajištěn komentovaný online přenos prostřednictvím portálu </w:t>
      </w:r>
      <w:hyperlink r:id="rId16" w:history="1">
        <w:r w:rsidRPr="00DF1DE2">
          <w:rPr>
            <w:rStyle w:val="Hypertextovodkaz"/>
            <w:sz w:val="22"/>
            <w:szCs w:val="22"/>
          </w:rPr>
          <w:t>www.vysilameonline.cz</w:t>
        </w:r>
      </w:hyperlink>
      <w:r w:rsidR="008553A0">
        <w:rPr>
          <w:sz w:val="22"/>
          <w:szCs w:val="22"/>
        </w:rPr>
        <w:t xml:space="preserve">. Nechyběla ani </w:t>
      </w:r>
      <w:r w:rsidRPr="00DF1DE2">
        <w:rPr>
          <w:sz w:val="22"/>
          <w:szCs w:val="22"/>
        </w:rPr>
        <w:t xml:space="preserve">online reportáž na </w:t>
      </w:r>
      <w:proofErr w:type="spellStart"/>
      <w:r w:rsidRPr="00DF1DE2">
        <w:rPr>
          <w:sz w:val="22"/>
          <w:szCs w:val="22"/>
        </w:rPr>
        <w:t>facebooku</w:t>
      </w:r>
      <w:proofErr w:type="spellEnd"/>
      <w:r w:rsidRPr="00DF1DE2">
        <w:rPr>
          <w:sz w:val="22"/>
          <w:szCs w:val="22"/>
        </w:rPr>
        <w:t xml:space="preserve"> a dále na webov</w:t>
      </w:r>
      <w:r w:rsidR="008C73EA">
        <w:rPr>
          <w:sz w:val="22"/>
          <w:szCs w:val="22"/>
        </w:rPr>
        <w:t>ém portále Lezec.cz a Adrex.cz.</w:t>
      </w:r>
      <w:r w:rsidRPr="00DF1DE2">
        <w:rPr>
          <w:sz w:val="22"/>
          <w:szCs w:val="22"/>
        </w:rPr>
        <w:t xml:space="preserve"> </w:t>
      </w:r>
    </w:p>
    <w:p w:rsidR="00733F1A" w:rsidRPr="00DF1DE2" w:rsidRDefault="00733F1A" w:rsidP="00825AF7">
      <w:pPr>
        <w:pStyle w:val="Default"/>
        <w:spacing w:before="120" w:after="120"/>
        <w:jc w:val="both"/>
        <w:rPr>
          <w:sz w:val="22"/>
          <w:szCs w:val="22"/>
        </w:rPr>
      </w:pPr>
      <w:r w:rsidRPr="000274FD">
        <w:rPr>
          <w:noProof/>
          <w:sz w:val="26"/>
          <w:szCs w:val="26"/>
          <w:lang w:eastAsia="cs-CZ"/>
        </w:rPr>
        <w:drawing>
          <wp:anchor distT="0" distB="0" distL="0" distR="0" simplePos="0" relativeHeight="251671552" behindDoc="1" locked="0" layoutInCell="1" allowOverlap="0" wp14:anchorId="20A3EA2C" wp14:editId="4B5B6D87">
            <wp:simplePos x="0" y="0"/>
            <wp:positionH relativeFrom="margin">
              <wp:posOffset>5265420</wp:posOffset>
            </wp:positionH>
            <wp:positionV relativeFrom="paragraph">
              <wp:posOffset>171450</wp:posOffset>
            </wp:positionV>
            <wp:extent cx="1343660" cy="904875"/>
            <wp:effectExtent l="0" t="0" r="8890" b="9525"/>
            <wp:wrapNone/>
            <wp:docPr id="8" name="Obrázek 8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660" cy="904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79D0" w:rsidRPr="00DF1DE2" w:rsidRDefault="008C73EA" w:rsidP="00825AF7">
      <w:pPr>
        <w:pStyle w:val="Default"/>
        <w:spacing w:before="120" w:after="120"/>
        <w:jc w:val="both"/>
        <w:rPr>
          <w:sz w:val="22"/>
          <w:szCs w:val="22"/>
        </w:rPr>
      </w:pPr>
      <w:r w:rsidRPr="000274FD">
        <w:rPr>
          <w:rFonts w:ascii="Times New Roman" w:hAnsi="Times New Roman" w:cs="Times New Roman"/>
          <w:noProof/>
          <w:sz w:val="26"/>
          <w:szCs w:val="26"/>
          <w:lang w:eastAsia="cs-CZ"/>
        </w:rPr>
        <w:drawing>
          <wp:anchor distT="0" distB="0" distL="0" distR="0" simplePos="0" relativeHeight="251670528" behindDoc="1" locked="0" layoutInCell="1" allowOverlap="0" wp14:anchorId="4B01FF49" wp14:editId="26AB6378">
            <wp:simplePos x="0" y="0"/>
            <wp:positionH relativeFrom="column">
              <wp:posOffset>967105</wp:posOffset>
            </wp:positionH>
            <wp:positionV relativeFrom="paragraph">
              <wp:posOffset>40640</wp:posOffset>
            </wp:positionV>
            <wp:extent cx="762000" cy="762000"/>
            <wp:effectExtent l="0" t="0" r="0" b="0"/>
            <wp:wrapNone/>
            <wp:docPr id="7" name="Obrázek 7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598" w:rsidRPr="00DF1DE2">
        <w:rPr>
          <w:sz w:val="22"/>
          <w:szCs w:val="22"/>
        </w:rPr>
        <w:t>Lezení do škol</w:t>
      </w:r>
    </w:p>
    <w:p w:rsidR="00D47228" w:rsidRPr="000274FD" w:rsidRDefault="00462CD7" w:rsidP="00D47228">
      <w:pPr>
        <w:pStyle w:val="Default"/>
        <w:jc w:val="center"/>
        <w:rPr>
          <w:sz w:val="26"/>
          <w:szCs w:val="26"/>
        </w:rPr>
      </w:pPr>
      <w:hyperlink r:id="rId21" w:history="1">
        <w:r w:rsidR="00D47228" w:rsidRPr="000274FD">
          <w:rPr>
            <w:rStyle w:val="Hypertextovodkaz"/>
            <w:sz w:val="26"/>
            <w:szCs w:val="26"/>
          </w:rPr>
          <w:t>www.boulderzavody.cz</w:t>
        </w:r>
      </w:hyperlink>
    </w:p>
    <w:sectPr w:rsidR="00D47228" w:rsidRPr="000274FD" w:rsidSect="00586A29">
      <w:pgSz w:w="11906" w:h="16838"/>
      <w:pgMar w:top="1134" w:right="282" w:bottom="907" w:left="90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2CD7" w:rsidRDefault="00462CD7" w:rsidP="00DF1DE2">
      <w:r>
        <w:separator/>
      </w:r>
    </w:p>
  </w:endnote>
  <w:endnote w:type="continuationSeparator" w:id="0">
    <w:p w:rsidR="00462CD7" w:rsidRDefault="00462CD7" w:rsidP="00DF1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2CD7" w:rsidRDefault="00462CD7" w:rsidP="00DF1DE2">
      <w:r>
        <w:separator/>
      </w:r>
    </w:p>
  </w:footnote>
  <w:footnote w:type="continuationSeparator" w:id="0">
    <w:p w:rsidR="00462CD7" w:rsidRDefault="00462CD7" w:rsidP="00DF1D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B73900E4"/>
    <w:multiLevelType w:val="hybridMultilevel"/>
    <w:tmpl w:val="140B30A9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E0E40B4"/>
    <w:multiLevelType w:val="hybridMultilevel"/>
    <w:tmpl w:val="F342D8F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4C2F6B"/>
    <w:multiLevelType w:val="hybridMultilevel"/>
    <w:tmpl w:val="C462637C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272"/>
    <w:rsid w:val="000274FD"/>
    <w:rsid w:val="000A3C56"/>
    <w:rsid w:val="001502BA"/>
    <w:rsid w:val="001C0708"/>
    <w:rsid w:val="00243BC2"/>
    <w:rsid w:val="002C7CD4"/>
    <w:rsid w:val="002F402D"/>
    <w:rsid w:val="002F524A"/>
    <w:rsid w:val="00317AD5"/>
    <w:rsid w:val="00355476"/>
    <w:rsid w:val="003559FE"/>
    <w:rsid w:val="003C3598"/>
    <w:rsid w:val="003E0A92"/>
    <w:rsid w:val="00417412"/>
    <w:rsid w:val="00462CD7"/>
    <w:rsid w:val="00464272"/>
    <w:rsid w:val="004911D1"/>
    <w:rsid w:val="00586A29"/>
    <w:rsid w:val="005F7D8D"/>
    <w:rsid w:val="006240C0"/>
    <w:rsid w:val="00710F4C"/>
    <w:rsid w:val="00716D27"/>
    <w:rsid w:val="00733F1A"/>
    <w:rsid w:val="00736886"/>
    <w:rsid w:val="007742C6"/>
    <w:rsid w:val="00802B6C"/>
    <w:rsid w:val="00825AF7"/>
    <w:rsid w:val="008553A0"/>
    <w:rsid w:val="008A11B5"/>
    <w:rsid w:val="008B1F6D"/>
    <w:rsid w:val="008C73EA"/>
    <w:rsid w:val="008D517E"/>
    <w:rsid w:val="00943E12"/>
    <w:rsid w:val="00986A28"/>
    <w:rsid w:val="00995A0C"/>
    <w:rsid w:val="009B4B7A"/>
    <w:rsid w:val="009E6C62"/>
    <w:rsid w:val="00A45ED3"/>
    <w:rsid w:val="00A46921"/>
    <w:rsid w:val="00A96D5A"/>
    <w:rsid w:val="00AA43DB"/>
    <w:rsid w:val="00B51215"/>
    <w:rsid w:val="00B5466D"/>
    <w:rsid w:val="00B677A0"/>
    <w:rsid w:val="00BA2D24"/>
    <w:rsid w:val="00C97728"/>
    <w:rsid w:val="00CC055B"/>
    <w:rsid w:val="00D16A5F"/>
    <w:rsid w:val="00D47228"/>
    <w:rsid w:val="00DD3124"/>
    <w:rsid w:val="00DE728E"/>
    <w:rsid w:val="00DF1DE2"/>
    <w:rsid w:val="00E26B8E"/>
    <w:rsid w:val="00E73F9A"/>
    <w:rsid w:val="00EA14F6"/>
    <w:rsid w:val="00F4105E"/>
    <w:rsid w:val="00F94CC6"/>
    <w:rsid w:val="00FD79D0"/>
    <w:rsid w:val="00FE0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E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6427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64272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6427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64272"/>
    <w:rPr>
      <w:rFonts w:cs="Calibri"/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464272"/>
    <w:pPr>
      <w:spacing w:line="24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3C359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677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70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70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A1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11B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1B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1B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1DE2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1DE2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DF1DE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5ED3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6427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464272"/>
    <w:pPr>
      <w:spacing w:line="241" w:lineRule="atLeast"/>
    </w:pPr>
    <w:rPr>
      <w:rFonts w:cstheme="minorBidi"/>
      <w:color w:val="auto"/>
    </w:rPr>
  </w:style>
  <w:style w:type="paragraph" w:customStyle="1" w:styleId="Pa1">
    <w:name w:val="Pa1"/>
    <w:basedOn w:val="Default"/>
    <w:next w:val="Default"/>
    <w:uiPriority w:val="99"/>
    <w:rsid w:val="00464272"/>
    <w:pPr>
      <w:spacing w:line="241" w:lineRule="atLeast"/>
    </w:pPr>
    <w:rPr>
      <w:rFonts w:cstheme="minorBidi"/>
      <w:color w:val="auto"/>
    </w:rPr>
  </w:style>
  <w:style w:type="paragraph" w:customStyle="1" w:styleId="Pa2">
    <w:name w:val="Pa2"/>
    <w:basedOn w:val="Default"/>
    <w:next w:val="Default"/>
    <w:uiPriority w:val="99"/>
    <w:rsid w:val="00464272"/>
    <w:pPr>
      <w:spacing w:line="241" w:lineRule="atLeast"/>
    </w:pPr>
    <w:rPr>
      <w:rFonts w:cstheme="minorBidi"/>
      <w:color w:val="auto"/>
    </w:rPr>
  </w:style>
  <w:style w:type="character" w:customStyle="1" w:styleId="A3">
    <w:name w:val="A3"/>
    <w:uiPriority w:val="99"/>
    <w:rsid w:val="00464272"/>
    <w:rPr>
      <w:rFonts w:cs="Calibri"/>
      <w:color w:val="000000"/>
      <w:u w:val="single"/>
    </w:rPr>
  </w:style>
  <w:style w:type="paragraph" w:customStyle="1" w:styleId="Pa4">
    <w:name w:val="Pa4"/>
    <w:basedOn w:val="Default"/>
    <w:next w:val="Default"/>
    <w:uiPriority w:val="99"/>
    <w:rsid w:val="00464272"/>
    <w:pPr>
      <w:spacing w:line="241" w:lineRule="atLeast"/>
    </w:pPr>
    <w:rPr>
      <w:rFonts w:cstheme="minorBidi"/>
      <w:color w:val="auto"/>
    </w:rPr>
  </w:style>
  <w:style w:type="character" w:styleId="Hypertextovodkaz">
    <w:name w:val="Hyperlink"/>
    <w:basedOn w:val="Standardnpsmoodstavce"/>
    <w:uiPriority w:val="99"/>
    <w:unhideWhenUsed/>
    <w:rsid w:val="003C3598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B677A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1"/>
      <w:lang w:eastAsia="hi-IN" w:bidi="hi-IN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C0708"/>
    <w:rPr>
      <w:rFonts w:ascii="Tahoma" w:hAnsi="Tahoma"/>
      <w:sz w:val="16"/>
      <w:szCs w:val="14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C0708"/>
    <w:rPr>
      <w:rFonts w:ascii="Tahoma" w:eastAsia="SimSun" w:hAnsi="Tahoma" w:cs="Mangal"/>
      <w:kern w:val="2"/>
      <w:sz w:val="16"/>
      <w:szCs w:val="14"/>
      <w:lang w:eastAsia="hi-IN" w:bidi="hi-IN"/>
    </w:rPr>
  </w:style>
  <w:style w:type="character" w:styleId="Odkaznakoment">
    <w:name w:val="annotation reference"/>
    <w:basedOn w:val="Standardnpsmoodstavce"/>
    <w:uiPriority w:val="99"/>
    <w:semiHidden/>
    <w:unhideWhenUsed/>
    <w:rsid w:val="008A11B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A11B5"/>
    <w:rPr>
      <w:sz w:val="20"/>
      <w:szCs w:val="18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A11B5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A11B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A11B5"/>
    <w:rPr>
      <w:rFonts w:ascii="Times New Roman" w:eastAsia="SimSun" w:hAnsi="Times New Roman" w:cs="Mangal"/>
      <w:b/>
      <w:bCs/>
      <w:kern w:val="2"/>
      <w:sz w:val="20"/>
      <w:szCs w:val="18"/>
      <w:lang w:eastAsia="hi-IN" w:bidi="hi-IN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F1DE2"/>
    <w:rPr>
      <w:sz w:val="20"/>
      <w:szCs w:val="18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F1DE2"/>
    <w:rPr>
      <w:rFonts w:ascii="Times New Roman" w:eastAsia="SimSun" w:hAnsi="Times New Roman" w:cs="Mangal"/>
      <w:kern w:val="2"/>
      <w:sz w:val="20"/>
      <w:szCs w:val="18"/>
      <w:lang w:eastAsia="hi-IN" w:bidi="hi-IN"/>
    </w:rPr>
  </w:style>
  <w:style w:type="character" w:styleId="Znakapoznpodarou">
    <w:name w:val="footnote reference"/>
    <w:basedOn w:val="Standardnpsmoodstavce"/>
    <w:uiPriority w:val="99"/>
    <w:semiHidden/>
    <w:unhideWhenUsed/>
    <w:rsid w:val="00DF1D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093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7.jpeg"/><Relationship Id="rId3" Type="http://schemas.openxmlformats.org/officeDocument/2006/relationships/styles" Target="styles.xml"/><Relationship Id="rId21" Type="http://schemas.openxmlformats.org/officeDocument/2006/relationships/hyperlink" Target="http://www.boulderzavody.cz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rockpoint.cz/" TargetMode="External"/><Relationship Id="rId17" Type="http://schemas.openxmlformats.org/officeDocument/2006/relationships/hyperlink" Target="http://www.horosvaz.cz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vysilameonline.cz" TargetMode="External"/><Relationship Id="rId20" Type="http://schemas.openxmlformats.org/officeDocument/2006/relationships/image" Target="media/image8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://www.lezenidoskol.cz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97180-7556-463E-A257-19346AED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447</Words>
  <Characters>2641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Jana</cp:lastModifiedBy>
  <cp:revision>5</cp:revision>
  <dcterms:created xsi:type="dcterms:W3CDTF">2016-09-26T07:26:00Z</dcterms:created>
  <dcterms:modified xsi:type="dcterms:W3CDTF">2016-09-26T07:40:00Z</dcterms:modified>
</cp:coreProperties>
</file>